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058" w:rsidRDefault="00F56058" w:rsidP="00F56058">
      <w:pPr>
        <w:jc w:val="both"/>
        <w:rPr>
          <w:rStyle w:val="40"/>
          <w:rFonts w:eastAsiaTheme="minorEastAsia"/>
          <w:sz w:val="24"/>
          <w:szCs w:val="24"/>
        </w:rPr>
      </w:pPr>
      <w:bookmarkStart w:id="0" w:name="_GoBack"/>
      <w:r>
        <w:rPr>
          <w:noProof/>
          <w:color w:val="000000"/>
          <w:spacing w:val="1"/>
          <w:sz w:val="24"/>
          <w:szCs w:val="24"/>
        </w:rPr>
        <w:drawing>
          <wp:anchor distT="0" distB="0" distL="114300" distR="114300" simplePos="0" relativeHeight="251658240" behindDoc="1" locked="0" layoutInCell="1" allowOverlap="1" wp14:anchorId="463EBE37" wp14:editId="70140CA9">
            <wp:simplePos x="0" y="0"/>
            <wp:positionH relativeFrom="column">
              <wp:posOffset>-366395</wp:posOffset>
            </wp:positionH>
            <wp:positionV relativeFrom="paragraph">
              <wp:posOffset>-184785</wp:posOffset>
            </wp:positionV>
            <wp:extent cx="6581775" cy="8994775"/>
            <wp:effectExtent l="0" t="0" r="0" b="0"/>
            <wp:wrapTight wrapText="bothSides">
              <wp:wrapPolygon edited="0">
                <wp:start x="0" y="0"/>
                <wp:lineTo x="0" y="21547"/>
                <wp:lineTo x="21569" y="21547"/>
                <wp:lineTo x="2156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1775" cy="899477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F56058" w:rsidRDefault="00F56058" w:rsidP="00F56058">
      <w:pPr>
        <w:jc w:val="both"/>
        <w:rPr>
          <w:rStyle w:val="40"/>
          <w:rFonts w:eastAsiaTheme="minorEastAsia"/>
          <w:sz w:val="24"/>
          <w:szCs w:val="24"/>
        </w:rPr>
      </w:pPr>
    </w:p>
    <w:p w:rsidR="00F56058" w:rsidRDefault="00F56058" w:rsidP="00F56058">
      <w:pPr>
        <w:jc w:val="both"/>
        <w:rPr>
          <w:rStyle w:val="40"/>
          <w:rFonts w:eastAsiaTheme="minorEastAsia"/>
          <w:sz w:val="24"/>
          <w:szCs w:val="24"/>
        </w:rPr>
      </w:pPr>
    </w:p>
    <w:p w:rsidR="00F56058" w:rsidRDefault="00F56058" w:rsidP="00F56058">
      <w:pPr>
        <w:jc w:val="both"/>
        <w:rPr>
          <w:rStyle w:val="40"/>
          <w:rFonts w:eastAsiaTheme="minorEastAsia"/>
          <w:sz w:val="24"/>
          <w:szCs w:val="24"/>
        </w:rPr>
      </w:pPr>
    </w:p>
    <w:p w:rsidR="00837755" w:rsidRPr="00F56058" w:rsidRDefault="00837755" w:rsidP="00F56058">
      <w:pPr>
        <w:jc w:val="both"/>
        <w:rPr>
          <w:sz w:val="24"/>
          <w:szCs w:val="24"/>
        </w:rPr>
      </w:pPr>
      <w:proofErr w:type="gramStart"/>
      <w:r w:rsidRPr="00F56058">
        <w:rPr>
          <w:rStyle w:val="40"/>
          <w:rFonts w:eastAsiaTheme="minorEastAsia"/>
          <w:sz w:val="24"/>
          <w:szCs w:val="24"/>
        </w:rPr>
        <w:t>соответствии</w:t>
      </w:r>
      <w:proofErr w:type="gramEnd"/>
      <w:r w:rsidRPr="00F56058">
        <w:rPr>
          <w:rStyle w:val="40"/>
          <w:rFonts w:eastAsiaTheme="minorEastAsia"/>
          <w:sz w:val="24"/>
          <w:szCs w:val="24"/>
        </w:rPr>
        <w:t xml:space="preserve"> с </w:t>
      </w:r>
      <w:r w:rsidRPr="00F56058">
        <w:rPr>
          <w:color w:val="000000"/>
          <w:sz w:val="24"/>
          <w:szCs w:val="24"/>
          <w:lang w:bidi="ru-RU"/>
        </w:rPr>
        <w:t xml:space="preserve">лицензией на осуществление образовательной деятельности, Уставом </w:t>
      </w:r>
      <w:r w:rsidR="006D20F2" w:rsidRPr="00F56058">
        <w:rPr>
          <w:rStyle w:val="40"/>
          <w:rFonts w:eastAsiaTheme="minorEastAsia"/>
          <w:sz w:val="24"/>
          <w:szCs w:val="24"/>
        </w:rPr>
        <w:t xml:space="preserve">соответствии с </w:t>
      </w:r>
      <w:r w:rsidR="006D20F2" w:rsidRPr="00F56058">
        <w:rPr>
          <w:color w:val="000000"/>
          <w:sz w:val="24"/>
          <w:szCs w:val="24"/>
          <w:lang w:bidi="ru-RU"/>
        </w:rPr>
        <w:t xml:space="preserve">лицензией на осуществление образовательной деятельности, Уставом </w:t>
      </w:r>
      <w:r w:rsidRPr="00F56058">
        <w:rPr>
          <w:color w:val="000000"/>
          <w:sz w:val="24"/>
          <w:szCs w:val="24"/>
          <w:lang w:bidi="ru-RU"/>
        </w:rPr>
        <w:t>Учреждения и настоящим Положением, в котором предусмотрены и определены виды данной деятельности.</w:t>
      </w:r>
    </w:p>
    <w:p w:rsidR="00837755" w:rsidRPr="00837755" w:rsidRDefault="006D20F2" w:rsidP="006D20F2">
      <w:pPr>
        <w:pStyle w:val="21"/>
        <w:shd w:val="clear" w:color="auto" w:fill="auto"/>
        <w:ind w:right="20"/>
        <w:rPr>
          <w:sz w:val="24"/>
          <w:szCs w:val="24"/>
        </w:rPr>
      </w:pPr>
      <w:r>
        <w:rPr>
          <w:color w:val="000000"/>
          <w:sz w:val="24"/>
          <w:szCs w:val="24"/>
          <w:lang w:eastAsia="ru-RU" w:bidi="ru-RU"/>
        </w:rPr>
        <w:t xml:space="preserve">        1.5. </w:t>
      </w:r>
      <w:r w:rsidR="00837755" w:rsidRPr="00837755">
        <w:rPr>
          <w:color w:val="000000"/>
          <w:sz w:val="24"/>
          <w:szCs w:val="24"/>
          <w:lang w:eastAsia="ru-RU" w:bidi="ru-RU"/>
        </w:rPr>
        <w:t xml:space="preserve"> </w:t>
      </w:r>
      <w:proofErr w:type="gramStart"/>
      <w:r w:rsidR="00837755" w:rsidRPr="00837755">
        <w:rPr>
          <w:color w:val="000000"/>
          <w:sz w:val="24"/>
          <w:szCs w:val="24"/>
          <w:lang w:eastAsia="ru-RU" w:bidi="ru-RU"/>
        </w:rPr>
        <w:t>Платные образовательные услуги не могут быть оказаны взамен или в рамках основной образовательной деятельности (в рамках основных образовательных программ дошкольного образования и Федерального государственного образовательного стандарта дошкольного образования), финансируемой за счет бюджетных ассигнований федерального бюджета, бюджетов субъектов Российской Федерации, местных бюджетов.</w:t>
      </w:r>
      <w:proofErr w:type="gramEnd"/>
    </w:p>
    <w:p w:rsidR="00837755" w:rsidRPr="00837755" w:rsidRDefault="006D20F2" w:rsidP="006D20F2">
      <w:pPr>
        <w:pStyle w:val="21"/>
        <w:shd w:val="clear" w:color="auto" w:fill="auto"/>
        <w:ind w:right="20"/>
        <w:rPr>
          <w:sz w:val="24"/>
          <w:szCs w:val="24"/>
        </w:rPr>
      </w:pPr>
      <w:r>
        <w:rPr>
          <w:color w:val="000000"/>
          <w:sz w:val="24"/>
          <w:szCs w:val="24"/>
          <w:lang w:eastAsia="ru-RU" w:bidi="ru-RU"/>
        </w:rPr>
        <w:t xml:space="preserve">      1.6.</w:t>
      </w:r>
      <w:r w:rsidR="00837755" w:rsidRPr="00837755">
        <w:rPr>
          <w:color w:val="000000"/>
          <w:sz w:val="24"/>
          <w:szCs w:val="24"/>
          <w:lang w:eastAsia="ru-RU" w:bidi="ru-RU"/>
        </w:rPr>
        <w:t xml:space="preserve"> Платные образовательные услуги в соответствии со ст. 16 «О защите прав потребителей» могут оказываться только с согласия Заказчика. Отказ Заказчика от предлагаемых ему Учреждением платных образовательных услуг, не предусмотренных в ранее заключенном сторонами договором, не может быть причиной изменения объема и условий уже предоставляемых ему Учреждением образовательных услуг по ранее заключенному договору.</w:t>
      </w:r>
    </w:p>
    <w:p w:rsidR="00837755" w:rsidRPr="00837755" w:rsidRDefault="006D20F2" w:rsidP="006D20F2">
      <w:pPr>
        <w:pStyle w:val="21"/>
        <w:shd w:val="clear" w:color="auto" w:fill="auto"/>
        <w:tabs>
          <w:tab w:val="left" w:pos="1258"/>
        </w:tabs>
        <w:ind w:right="20"/>
        <w:rPr>
          <w:sz w:val="24"/>
          <w:szCs w:val="24"/>
        </w:rPr>
      </w:pPr>
      <w:r>
        <w:rPr>
          <w:color w:val="000000"/>
          <w:sz w:val="24"/>
          <w:szCs w:val="24"/>
          <w:lang w:eastAsia="ru-RU" w:bidi="ru-RU"/>
        </w:rPr>
        <w:t xml:space="preserve">      1.7. </w:t>
      </w:r>
      <w:r w:rsidR="00837755" w:rsidRPr="00837755">
        <w:rPr>
          <w:color w:val="000000"/>
          <w:sz w:val="24"/>
          <w:szCs w:val="24"/>
          <w:lang w:eastAsia="ru-RU" w:bidi="ru-RU"/>
        </w:rPr>
        <w:t>Оказание платных образовательных услуг не может наносить ущерб или ухудшать качество предоставления основных образовательных услуг, которые Учреждение обязано оказывать бесплатно для населения.</w:t>
      </w:r>
    </w:p>
    <w:p w:rsidR="00837755" w:rsidRPr="00837755" w:rsidRDefault="006D20F2" w:rsidP="006D20F2">
      <w:pPr>
        <w:pStyle w:val="21"/>
        <w:shd w:val="clear" w:color="auto" w:fill="auto"/>
        <w:ind w:right="20"/>
        <w:rPr>
          <w:sz w:val="24"/>
          <w:szCs w:val="24"/>
        </w:rPr>
      </w:pPr>
      <w:r>
        <w:rPr>
          <w:color w:val="000000"/>
          <w:sz w:val="24"/>
          <w:szCs w:val="24"/>
          <w:lang w:eastAsia="ru-RU" w:bidi="ru-RU"/>
        </w:rPr>
        <w:t xml:space="preserve">       1.8.</w:t>
      </w:r>
      <w:r w:rsidR="00837755" w:rsidRPr="00837755">
        <w:rPr>
          <w:color w:val="000000"/>
          <w:sz w:val="24"/>
          <w:szCs w:val="24"/>
          <w:lang w:eastAsia="ru-RU" w:bidi="ru-RU"/>
        </w:rPr>
        <w:t xml:space="preserve"> Учреждение обеспечивает Заказчику и обучающемуся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837755" w:rsidRPr="00837755" w:rsidRDefault="006D20F2" w:rsidP="006D20F2">
      <w:pPr>
        <w:pStyle w:val="21"/>
        <w:shd w:val="clear" w:color="auto" w:fill="auto"/>
        <w:ind w:right="20"/>
        <w:rPr>
          <w:sz w:val="24"/>
          <w:szCs w:val="24"/>
        </w:rPr>
      </w:pPr>
      <w:r>
        <w:rPr>
          <w:color w:val="000000"/>
          <w:sz w:val="24"/>
          <w:szCs w:val="24"/>
          <w:lang w:eastAsia="ru-RU" w:bidi="ru-RU"/>
        </w:rPr>
        <w:t xml:space="preserve">       1.9.</w:t>
      </w:r>
      <w:r w:rsidR="00837755" w:rsidRPr="00837755">
        <w:rPr>
          <w:color w:val="000000"/>
          <w:sz w:val="24"/>
          <w:szCs w:val="24"/>
          <w:lang w:eastAsia="ru-RU" w:bidi="ru-RU"/>
        </w:rPr>
        <w:t xml:space="preserve"> Учреждение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 актом и доводятся до сведения Заказчика.</w:t>
      </w:r>
    </w:p>
    <w:p w:rsidR="00837755" w:rsidRPr="00837755" w:rsidRDefault="006D20F2" w:rsidP="006D20F2">
      <w:pPr>
        <w:pStyle w:val="21"/>
        <w:shd w:val="clear" w:color="auto" w:fill="auto"/>
        <w:spacing w:after="53"/>
        <w:ind w:right="20"/>
        <w:rPr>
          <w:sz w:val="24"/>
          <w:szCs w:val="24"/>
        </w:rPr>
      </w:pPr>
      <w:r>
        <w:rPr>
          <w:color w:val="000000"/>
          <w:sz w:val="24"/>
          <w:szCs w:val="24"/>
          <w:lang w:eastAsia="ru-RU" w:bidi="ru-RU"/>
        </w:rPr>
        <w:t>1.10.</w:t>
      </w:r>
      <w:r w:rsidR="00837755" w:rsidRPr="00837755">
        <w:rPr>
          <w:color w:val="000000"/>
          <w:sz w:val="24"/>
          <w:szCs w:val="24"/>
          <w:lang w:eastAsia="ru-RU" w:bidi="ru-RU"/>
        </w:rPr>
        <w:t xml:space="preserve">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837755" w:rsidRPr="00837755" w:rsidRDefault="00837755" w:rsidP="00837755">
      <w:pPr>
        <w:pStyle w:val="10"/>
        <w:numPr>
          <w:ilvl w:val="0"/>
          <w:numId w:val="5"/>
        </w:numPr>
        <w:shd w:val="clear" w:color="auto" w:fill="auto"/>
        <w:tabs>
          <w:tab w:val="left" w:pos="2283"/>
        </w:tabs>
        <w:spacing w:before="0" w:after="68"/>
        <w:ind w:left="709" w:right="1940" w:firstLine="1418"/>
        <w:jc w:val="center"/>
        <w:rPr>
          <w:sz w:val="24"/>
          <w:szCs w:val="24"/>
        </w:rPr>
      </w:pPr>
      <w:bookmarkStart w:id="1" w:name="bookmark0"/>
      <w:r w:rsidRPr="00837755">
        <w:rPr>
          <w:color w:val="000000"/>
          <w:sz w:val="24"/>
          <w:szCs w:val="24"/>
          <w:lang w:eastAsia="ru-RU" w:bidi="ru-RU"/>
        </w:rPr>
        <w:t>Информация о платных дополнительных услугах, порядок заключения договоров</w:t>
      </w:r>
      <w:bookmarkEnd w:id="1"/>
    </w:p>
    <w:p w:rsidR="00837755" w:rsidRPr="00837755" w:rsidRDefault="00837755" w:rsidP="00837755">
      <w:pPr>
        <w:pStyle w:val="21"/>
        <w:numPr>
          <w:ilvl w:val="1"/>
          <w:numId w:val="5"/>
        </w:numPr>
        <w:shd w:val="clear" w:color="auto" w:fill="auto"/>
        <w:tabs>
          <w:tab w:val="left" w:pos="1258"/>
        </w:tabs>
        <w:ind w:left="20" w:right="20" w:firstLine="547"/>
        <w:rPr>
          <w:sz w:val="24"/>
          <w:szCs w:val="24"/>
        </w:rPr>
      </w:pPr>
      <w:r w:rsidRPr="00837755">
        <w:rPr>
          <w:color w:val="000000"/>
          <w:sz w:val="24"/>
          <w:szCs w:val="24"/>
          <w:lang w:eastAsia="ru-RU" w:bidi="ru-RU"/>
        </w:rPr>
        <w:t>Учреждение обязано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837755" w:rsidRPr="00837755" w:rsidRDefault="00837755" w:rsidP="00837755">
      <w:pPr>
        <w:pStyle w:val="21"/>
        <w:numPr>
          <w:ilvl w:val="1"/>
          <w:numId w:val="5"/>
        </w:numPr>
        <w:shd w:val="clear" w:color="auto" w:fill="auto"/>
        <w:tabs>
          <w:tab w:val="left" w:pos="1029"/>
        </w:tabs>
        <w:ind w:left="20" w:right="20" w:firstLine="540"/>
        <w:rPr>
          <w:sz w:val="24"/>
          <w:szCs w:val="24"/>
        </w:rPr>
      </w:pPr>
      <w:r w:rsidRPr="00837755">
        <w:rPr>
          <w:color w:val="000000"/>
          <w:sz w:val="24"/>
          <w:szCs w:val="24"/>
          <w:lang w:eastAsia="ru-RU" w:bidi="ru-RU"/>
        </w:rPr>
        <w:t xml:space="preserve">Учреждение обязано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w:t>
      </w:r>
      <w:r w:rsidRPr="00837755">
        <w:rPr>
          <w:rStyle w:val="11"/>
          <w:sz w:val="24"/>
          <w:szCs w:val="24"/>
        </w:rPr>
        <w:t xml:space="preserve">законом </w:t>
      </w:r>
      <w:r w:rsidRPr="00837755">
        <w:rPr>
          <w:color w:val="000000"/>
          <w:sz w:val="24"/>
          <w:szCs w:val="24"/>
          <w:lang w:eastAsia="ru-RU" w:bidi="ru-RU"/>
        </w:rPr>
        <w:t>«Об образовании в Российской Федерации» в месте фактического осуществления образовательной деятельности.</w:t>
      </w:r>
    </w:p>
    <w:p w:rsidR="00837755" w:rsidRPr="00837755" w:rsidRDefault="00837755" w:rsidP="00837755">
      <w:pPr>
        <w:pStyle w:val="21"/>
        <w:numPr>
          <w:ilvl w:val="1"/>
          <w:numId w:val="5"/>
        </w:numPr>
        <w:shd w:val="clear" w:color="auto" w:fill="auto"/>
        <w:tabs>
          <w:tab w:val="left" w:pos="1258"/>
        </w:tabs>
        <w:ind w:left="20" w:right="20" w:firstLine="547"/>
        <w:rPr>
          <w:sz w:val="24"/>
          <w:szCs w:val="24"/>
        </w:rPr>
      </w:pPr>
      <w:r w:rsidRPr="00837755">
        <w:rPr>
          <w:color w:val="000000"/>
          <w:sz w:val="24"/>
          <w:szCs w:val="24"/>
          <w:lang w:eastAsia="ru-RU" w:bidi="ru-RU"/>
        </w:rPr>
        <w:t>Договор заключается в простой письменной форме и содержит следующие сведения:</w:t>
      </w:r>
    </w:p>
    <w:p w:rsidR="00837755" w:rsidRPr="00837755" w:rsidRDefault="00837755" w:rsidP="00837755">
      <w:pPr>
        <w:pStyle w:val="21"/>
        <w:shd w:val="clear" w:color="auto" w:fill="auto"/>
        <w:ind w:left="20" w:firstLine="540"/>
        <w:rPr>
          <w:sz w:val="24"/>
          <w:szCs w:val="24"/>
        </w:rPr>
      </w:pPr>
      <w:r w:rsidRPr="00837755">
        <w:rPr>
          <w:color w:val="000000"/>
          <w:sz w:val="24"/>
          <w:szCs w:val="24"/>
          <w:lang w:eastAsia="ru-RU" w:bidi="ru-RU"/>
        </w:rPr>
        <w:t>а) полное наименование Учреждения;</w:t>
      </w:r>
    </w:p>
    <w:p w:rsidR="00837755" w:rsidRPr="00837755" w:rsidRDefault="00837755" w:rsidP="00837755">
      <w:pPr>
        <w:pStyle w:val="21"/>
        <w:shd w:val="clear" w:color="auto" w:fill="auto"/>
        <w:ind w:left="20" w:firstLine="540"/>
        <w:rPr>
          <w:sz w:val="24"/>
          <w:szCs w:val="24"/>
        </w:rPr>
      </w:pPr>
      <w:r w:rsidRPr="00837755">
        <w:rPr>
          <w:color w:val="000000"/>
          <w:sz w:val="24"/>
          <w:szCs w:val="24"/>
          <w:lang w:eastAsia="ru-RU" w:bidi="ru-RU"/>
        </w:rPr>
        <w:t>б) место нахождения Учреждения;</w:t>
      </w:r>
    </w:p>
    <w:p w:rsidR="00837755" w:rsidRPr="00837755" w:rsidRDefault="00837755" w:rsidP="00837755">
      <w:pPr>
        <w:pStyle w:val="21"/>
        <w:shd w:val="clear" w:color="auto" w:fill="auto"/>
        <w:ind w:left="20" w:right="20" w:firstLine="540"/>
        <w:rPr>
          <w:sz w:val="24"/>
          <w:szCs w:val="24"/>
        </w:rPr>
      </w:pPr>
      <w:r w:rsidRPr="00837755">
        <w:rPr>
          <w:color w:val="000000"/>
          <w:sz w:val="24"/>
          <w:szCs w:val="24"/>
          <w:lang w:eastAsia="ru-RU" w:bidi="ru-RU"/>
        </w:rPr>
        <w:t>в) наименование или фамилия, имя, отчество (при наличии) Заказчика, телефон (при наличии) Заказчика и (или) законного представителя обучающегося;</w:t>
      </w:r>
    </w:p>
    <w:p w:rsidR="00837755" w:rsidRPr="00837755" w:rsidRDefault="00837755" w:rsidP="00837755">
      <w:pPr>
        <w:pStyle w:val="21"/>
        <w:shd w:val="clear" w:color="auto" w:fill="auto"/>
        <w:ind w:left="20" w:right="20" w:firstLine="540"/>
        <w:rPr>
          <w:sz w:val="24"/>
          <w:szCs w:val="24"/>
        </w:rPr>
      </w:pPr>
      <w:r w:rsidRPr="00837755">
        <w:rPr>
          <w:color w:val="000000"/>
          <w:sz w:val="24"/>
          <w:szCs w:val="24"/>
          <w:lang w:eastAsia="ru-RU" w:bidi="ru-RU"/>
        </w:rPr>
        <w:lastRenderedPageBreak/>
        <w:t>г) место нахождения или место жительства Заказчика и (или) законного представителя обучающегося;</w:t>
      </w:r>
    </w:p>
    <w:p w:rsidR="00837755" w:rsidRPr="00837755" w:rsidRDefault="00837755" w:rsidP="00837755">
      <w:pPr>
        <w:pStyle w:val="21"/>
        <w:shd w:val="clear" w:color="auto" w:fill="auto"/>
        <w:ind w:left="20" w:right="20" w:firstLine="540"/>
        <w:rPr>
          <w:sz w:val="24"/>
          <w:szCs w:val="24"/>
        </w:rPr>
      </w:pPr>
      <w:r w:rsidRPr="00837755">
        <w:rPr>
          <w:color w:val="000000"/>
          <w:sz w:val="24"/>
          <w:szCs w:val="24"/>
          <w:lang w:eastAsia="ru-RU" w:bidi="ru-RU"/>
        </w:rPr>
        <w:t>д) фамилия, имя, отчество (при наличии) обучающегося, его место жительства, телефон (указываются в случае оказания платных образовательных услуг в пользу обучающегося, не являющегося заказчиком по договору, при наличии);</w:t>
      </w:r>
    </w:p>
    <w:p w:rsidR="00837755" w:rsidRPr="00837755" w:rsidRDefault="00837755" w:rsidP="00837755">
      <w:pPr>
        <w:pStyle w:val="21"/>
        <w:shd w:val="clear" w:color="auto" w:fill="auto"/>
        <w:ind w:left="20" w:firstLine="540"/>
        <w:rPr>
          <w:sz w:val="24"/>
          <w:szCs w:val="24"/>
        </w:rPr>
      </w:pPr>
      <w:r w:rsidRPr="00837755">
        <w:rPr>
          <w:color w:val="000000"/>
          <w:sz w:val="24"/>
          <w:szCs w:val="24"/>
          <w:lang w:eastAsia="ru-RU" w:bidi="ru-RU"/>
        </w:rPr>
        <w:t>е) права, обязанности и ответственность Учреждения, Заказчика;</w:t>
      </w:r>
    </w:p>
    <w:p w:rsidR="00837755" w:rsidRPr="00837755" w:rsidRDefault="00837755" w:rsidP="00837755">
      <w:pPr>
        <w:pStyle w:val="21"/>
        <w:shd w:val="clear" w:color="auto" w:fill="auto"/>
        <w:ind w:left="20" w:firstLine="540"/>
        <w:rPr>
          <w:sz w:val="24"/>
          <w:szCs w:val="24"/>
        </w:rPr>
      </w:pPr>
      <w:r w:rsidRPr="00837755">
        <w:rPr>
          <w:color w:val="000000"/>
          <w:sz w:val="24"/>
          <w:szCs w:val="24"/>
          <w:lang w:eastAsia="ru-RU" w:bidi="ru-RU"/>
        </w:rPr>
        <w:t>ж) полная стоимость образовательных услуг по договору, порядок их оплаты;</w:t>
      </w:r>
    </w:p>
    <w:p w:rsidR="00F71899" w:rsidRPr="00F71899" w:rsidRDefault="00F71899" w:rsidP="00F71899">
      <w:pPr>
        <w:pStyle w:val="21"/>
        <w:shd w:val="clear" w:color="auto" w:fill="auto"/>
        <w:ind w:left="20" w:right="20" w:firstLine="540"/>
        <w:rPr>
          <w:sz w:val="24"/>
          <w:szCs w:val="24"/>
        </w:rPr>
      </w:pPr>
      <w:r w:rsidRPr="00F71899">
        <w:rPr>
          <w:color w:val="000000"/>
          <w:sz w:val="24"/>
          <w:szCs w:val="24"/>
          <w:lang w:eastAsia="ru-RU" w:bidi="ru-RU"/>
        </w:rPr>
        <w:t>з) сведения о лицензии на осуществление образовательной деятельности (наименование лицензирующего органа, номер и дата регистрации лицензии), если иное не предусмотрено законодательством Российской Федерации;</w:t>
      </w:r>
    </w:p>
    <w:p w:rsidR="00F71899" w:rsidRPr="00F71899" w:rsidRDefault="00F71899" w:rsidP="00F71899">
      <w:pPr>
        <w:pStyle w:val="21"/>
        <w:shd w:val="clear" w:color="auto" w:fill="auto"/>
        <w:ind w:left="20" w:right="20" w:firstLine="540"/>
        <w:rPr>
          <w:sz w:val="24"/>
          <w:szCs w:val="24"/>
        </w:rPr>
      </w:pPr>
      <w:r w:rsidRPr="00F71899">
        <w:rPr>
          <w:color w:val="000000"/>
          <w:sz w:val="24"/>
          <w:szCs w:val="24"/>
          <w:lang w:eastAsia="ru-RU" w:bidi="ru-RU"/>
        </w:rPr>
        <w:t>и) вид, уровень и (или) направленность образовательной программы (часть образовательной программы определенных уровня, вида и (или) направленности);</w:t>
      </w:r>
    </w:p>
    <w:p w:rsidR="00F71899" w:rsidRPr="00F71899" w:rsidRDefault="00F71899" w:rsidP="00F71899">
      <w:pPr>
        <w:pStyle w:val="21"/>
        <w:shd w:val="clear" w:color="auto" w:fill="auto"/>
        <w:ind w:left="20" w:firstLine="540"/>
        <w:rPr>
          <w:sz w:val="24"/>
          <w:szCs w:val="24"/>
        </w:rPr>
      </w:pPr>
      <w:r w:rsidRPr="00F71899">
        <w:rPr>
          <w:color w:val="000000"/>
          <w:sz w:val="24"/>
          <w:szCs w:val="24"/>
          <w:lang w:eastAsia="ru-RU" w:bidi="ru-RU"/>
        </w:rPr>
        <w:t>к) форма обучения;</w:t>
      </w:r>
    </w:p>
    <w:p w:rsidR="00F71899" w:rsidRPr="00F71899" w:rsidRDefault="00F71899" w:rsidP="00F71899">
      <w:pPr>
        <w:pStyle w:val="21"/>
        <w:shd w:val="clear" w:color="auto" w:fill="auto"/>
        <w:ind w:left="20" w:right="20" w:firstLine="540"/>
        <w:rPr>
          <w:sz w:val="24"/>
          <w:szCs w:val="24"/>
        </w:rPr>
      </w:pPr>
      <w:r w:rsidRPr="00F71899">
        <w:rPr>
          <w:color w:val="000000"/>
          <w:sz w:val="24"/>
          <w:szCs w:val="24"/>
          <w:lang w:eastAsia="ru-RU" w:bidi="ru-RU"/>
        </w:rPr>
        <w:t>л) сроки освоения образовательной программы или части образовательной программы по договору (продолжительность обучения по договору);</w:t>
      </w:r>
    </w:p>
    <w:p w:rsidR="00F71899" w:rsidRPr="00F71899" w:rsidRDefault="00F71899" w:rsidP="00F71899">
      <w:pPr>
        <w:pStyle w:val="21"/>
        <w:shd w:val="clear" w:color="auto" w:fill="auto"/>
        <w:ind w:left="20" w:firstLine="540"/>
        <w:rPr>
          <w:sz w:val="24"/>
          <w:szCs w:val="24"/>
        </w:rPr>
      </w:pPr>
      <w:r w:rsidRPr="00F71899">
        <w:rPr>
          <w:color w:val="000000"/>
          <w:sz w:val="24"/>
          <w:szCs w:val="24"/>
          <w:lang w:eastAsia="ru-RU" w:bidi="ru-RU"/>
        </w:rPr>
        <w:t>м) порядок изменения и расторжения договора;</w:t>
      </w:r>
    </w:p>
    <w:p w:rsidR="00F71899" w:rsidRPr="00F71899" w:rsidRDefault="00F71899" w:rsidP="00F71899">
      <w:pPr>
        <w:pStyle w:val="21"/>
        <w:shd w:val="clear" w:color="auto" w:fill="auto"/>
        <w:ind w:left="20" w:right="20" w:firstLine="540"/>
        <w:rPr>
          <w:sz w:val="24"/>
          <w:szCs w:val="24"/>
        </w:rPr>
      </w:pPr>
      <w:r w:rsidRPr="00F71899">
        <w:rPr>
          <w:color w:val="000000"/>
          <w:sz w:val="24"/>
          <w:szCs w:val="24"/>
          <w:lang w:eastAsia="ru-RU" w:bidi="ru-RU"/>
        </w:rPr>
        <w:t>н) другие необходимые сведения, связанные со спецификой оказываемых платных образовательных услуг.</w:t>
      </w:r>
    </w:p>
    <w:p w:rsidR="00F71899" w:rsidRPr="00F71899" w:rsidRDefault="00F71899" w:rsidP="00F71899">
      <w:pPr>
        <w:pStyle w:val="21"/>
        <w:numPr>
          <w:ilvl w:val="1"/>
          <w:numId w:val="5"/>
        </w:numPr>
        <w:shd w:val="clear" w:color="auto" w:fill="auto"/>
        <w:tabs>
          <w:tab w:val="left" w:pos="1069"/>
        </w:tabs>
        <w:spacing w:after="111"/>
        <w:ind w:left="20" w:right="20" w:firstLine="540"/>
        <w:rPr>
          <w:sz w:val="24"/>
          <w:szCs w:val="24"/>
        </w:rPr>
      </w:pPr>
      <w:r w:rsidRPr="00F71899">
        <w:rPr>
          <w:color w:val="000000"/>
          <w:sz w:val="24"/>
          <w:szCs w:val="24"/>
          <w:lang w:eastAsia="ru-RU" w:bidi="ru-RU"/>
        </w:rPr>
        <w:t xml:space="preserve">Договор не может содержать условия, которые ограничивают права </w:t>
      </w:r>
      <w:proofErr w:type="gramStart"/>
      <w:r w:rsidRPr="00F71899">
        <w:rPr>
          <w:color w:val="000000"/>
          <w:sz w:val="24"/>
          <w:szCs w:val="24"/>
          <w:lang w:eastAsia="ru-RU" w:bidi="ru-RU"/>
        </w:rPr>
        <w:t>лиц, имеющих право на получение образования определенных уровня и или снижают</w:t>
      </w:r>
      <w:proofErr w:type="gramEnd"/>
      <w:r w:rsidRPr="00F71899">
        <w:rPr>
          <w:color w:val="000000"/>
          <w:sz w:val="24"/>
          <w:szCs w:val="24"/>
          <w:lang w:eastAsia="ru-RU" w:bidi="ru-RU"/>
        </w:rPr>
        <w:t xml:space="preserve">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обучающихся или снижающие уровень предоставления им гарантий, включены в договор, такие условия не подлежат применению.</w:t>
      </w:r>
    </w:p>
    <w:p w:rsidR="00F71899" w:rsidRPr="00F71899" w:rsidRDefault="00F71899" w:rsidP="00F71899">
      <w:pPr>
        <w:pStyle w:val="10"/>
        <w:numPr>
          <w:ilvl w:val="0"/>
          <w:numId w:val="5"/>
        </w:numPr>
        <w:shd w:val="clear" w:color="auto" w:fill="auto"/>
        <w:tabs>
          <w:tab w:val="left" w:pos="2227"/>
        </w:tabs>
        <w:spacing w:before="0" w:after="87" w:line="210" w:lineRule="exact"/>
        <w:ind w:left="1920" w:firstLine="0"/>
        <w:jc w:val="both"/>
        <w:rPr>
          <w:sz w:val="24"/>
          <w:szCs w:val="24"/>
        </w:rPr>
      </w:pPr>
      <w:bookmarkStart w:id="2" w:name="bookmark1"/>
      <w:r w:rsidRPr="00F71899">
        <w:rPr>
          <w:color w:val="000000"/>
          <w:sz w:val="24"/>
          <w:szCs w:val="24"/>
          <w:lang w:eastAsia="ru-RU" w:bidi="ru-RU"/>
        </w:rPr>
        <w:t>Порядок оказания платных дополнительных услуг</w:t>
      </w:r>
      <w:bookmarkEnd w:id="2"/>
    </w:p>
    <w:p w:rsidR="00F71899" w:rsidRPr="00F71899" w:rsidRDefault="00F71899" w:rsidP="00F71899">
      <w:pPr>
        <w:pStyle w:val="21"/>
        <w:numPr>
          <w:ilvl w:val="1"/>
          <w:numId w:val="5"/>
        </w:numPr>
        <w:shd w:val="clear" w:color="auto" w:fill="auto"/>
        <w:ind w:left="20" w:firstLine="540"/>
        <w:rPr>
          <w:sz w:val="24"/>
          <w:szCs w:val="24"/>
        </w:rPr>
      </w:pPr>
      <w:r w:rsidRPr="00F71899">
        <w:rPr>
          <w:color w:val="000000"/>
          <w:sz w:val="24"/>
          <w:szCs w:val="24"/>
          <w:lang w:eastAsia="ru-RU" w:bidi="ru-RU"/>
        </w:rPr>
        <w:t xml:space="preserve"> Для оказания платных образовательных услуг в Учреждении необходимо:</w:t>
      </w:r>
    </w:p>
    <w:p w:rsidR="00F71899" w:rsidRPr="00F71899" w:rsidRDefault="00F71899" w:rsidP="00F71899">
      <w:pPr>
        <w:pStyle w:val="21"/>
        <w:numPr>
          <w:ilvl w:val="2"/>
          <w:numId w:val="5"/>
        </w:numPr>
        <w:shd w:val="clear" w:color="auto" w:fill="auto"/>
        <w:ind w:left="20" w:right="20" w:firstLine="540"/>
        <w:rPr>
          <w:sz w:val="24"/>
          <w:szCs w:val="24"/>
        </w:rPr>
      </w:pPr>
      <w:r w:rsidRPr="00F71899">
        <w:rPr>
          <w:color w:val="000000"/>
          <w:sz w:val="24"/>
          <w:szCs w:val="24"/>
          <w:lang w:eastAsia="ru-RU" w:bidi="ru-RU"/>
        </w:rPr>
        <w:t xml:space="preserve"> Рассчитать смету расходов на оказание платных образовательных услуг. Смета расходов может рассчитываться по комплексу платных образовательных услуг, осуществляемых в Учреждении. Администрация Учреждения обязана ознакомить Заказчиков со сметой в целом и в расчете на одного получателя. Допускается оплата платных образовательных услуг в договорных ценах, в соответствии с конъюнктурой спроса и предложения.</w:t>
      </w:r>
    </w:p>
    <w:p w:rsidR="00F71899" w:rsidRPr="00F71899" w:rsidRDefault="00F71899" w:rsidP="00F71899">
      <w:pPr>
        <w:pStyle w:val="21"/>
        <w:numPr>
          <w:ilvl w:val="2"/>
          <w:numId w:val="5"/>
        </w:numPr>
        <w:shd w:val="clear" w:color="auto" w:fill="auto"/>
        <w:ind w:left="20" w:right="20" w:firstLine="700"/>
        <w:rPr>
          <w:sz w:val="24"/>
          <w:szCs w:val="24"/>
        </w:rPr>
      </w:pPr>
      <w:r w:rsidRPr="00F71899">
        <w:rPr>
          <w:color w:val="000000"/>
          <w:sz w:val="24"/>
          <w:szCs w:val="24"/>
          <w:lang w:eastAsia="ru-RU" w:bidi="ru-RU"/>
        </w:rPr>
        <w:t xml:space="preserve"> Создать условия для проведения платных образовательных услуг в соответствии с действующими санитарными правилами и нормами.</w:t>
      </w:r>
    </w:p>
    <w:p w:rsidR="00F71899" w:rsidRPr="00F71899" w:rsidRDefault="00F71899" w:rsidP="00F71899">
      <w:pPr>
        <w:pStyle w:val="21"/>
        <w:numPr>
          <w:ilvl w:val="2"/>
          <w:numId w:val="5"/>
        </w:numPr>
        <w:shd w:val="clear" w:color="auto" w:fill="auto"/>
        <w:ind w:left="20" w:right="20" w:firstLine="700"/>
        <w:rPr>
          <w:sz w:val="24"/>
          <w:szCs w:val="24"/>
        </w:rPr>
      </w:pPr>
      <w:r w:rsidRPr="00F71899">
        <w:rPr>
          <w:color w:val="000000"/>
          <w:sz w:val="24"/>
          <w:szCs w:val="24"/>
          <w:lang w:eastAsia="ru-RU" w:bidi="ru-RU"/>
        </w:rPr>
        <w:t xml:space="preserve"> Обеспечить кадровый состав и оформить трудовые соглашения по выполнению платных образовательных услуг. Для выполнения работ по оказанию платных образовательных услуг могут привлекаться как основные работники Учреждения, так и специалисты из других организаций.</w:t>
      </w:r>
    </w:p>
    <w:p w:rsidR="00F71899" w:rsidRPr="00F71899" w:rsidRDefault="00F71899" w:rsidP="00F71899">
      <w:pPr>
        <w:pStyle w:val="21"/>
        <w:numPr>
          <w:ilvl w:val="2"/>
          <w:numId w:val="5"/>
        </w:numPr>
        <w:shd w:val="clear" w:color="auto" w:fill="auto"/>
        <w:ind w:left="20" w:right="20" w:firstLine="700"/>
        <w:rPr>
          <w:sz w:val="24"/>
          <w:szCs w:val="24"/>
        </w:rPr>
      </w:pPr>
      <w:r w:rsidRPr="00F71899">
        <w:rPr>
          <w:color w:val="000000"/>
          <w:sz w:val="24"/>
          <w:szCs w:val="24"/>
          <w:lang w:eastAsia="ru-RU" w:bidi="ru-RU"/>
        </w:rPr>
        <w:t xml:space="preserve"> В случае, если Учреждению предоставляется возможность оказания платных образовательных услуг сторонними организациями или физическими лицами, необходимо заключить с ними договор и проверить наличие:</w:t>
      </w:r>
    </w:p>
    <w:p w:rsidR="00F71899" w:rsidRPr="00F71899" w:rsidRDefault="00F71899" w:rsidP="00F71899">
      <w:pPr>
        <w:pStyle w:val="21"/>
        <w:numPr>
          <w:ilvl w:val="0"/>
          <w:numId w:val="7"/>
        </w:numPr>
        <w:shd w:val="clear" w:color="auto" w:fill="auto"/>
        <w:ind w:left="20" w:firstLine="700"/>
        <w:rPr>
          <w:sz w:val="24"/>
          <w:szCs w:val="24"/>
        </w:rPr>
      </w:pPr>
      <w:r w:rsidRPr="00F71899">
        <w:rPr>
          <w:color w:val="000000"/>
          <w:sz w:val="24"/>
          <w:szCs w:val="24"/>
          <w:lang w:eastAsia="ru-RU" w:bidi="ru-RU"/>
        </w:rPr>
        <w:t xml:space="preserve"> предпринимателя;</w:t>
      </w:r>
    </w:p>
    <w:p w:rsidR="00F71899" w:rsidRPr="00F71899" w:rsidRDefault="00F71899" w:rsidP="00F71899">
      <w:pPr>
        <w:pStyle w:val="21"/>
        <w:numPr>
          <w:ilvl w:val="0"/>
          <w:numId w:val="7"/>
        </w:numPr>
        <w:shd w:val="clear" w:color="auto" w:fill="auto"/>
        <w:ind w:left="20" w:right="20" w:firstLine="700"/>
        <w:rPr>
          <w:sz w:val="24"/>
          <w:szCs w:val="24"/>
        </w:rPr>
      </w:pPr>
      <w:r w:rsidRPr="00F71899">
        <w:rPr>
          <w:color w:val="000000"/>
          <w:sz w:val="24"/>
          <w:szCs w:val="24"/>
          <w:lang w:eastAsia="ru-RU" w:bidi="ru-RU"/>
        </w:rPr>
        <w:t xml:space="preserve"> для юридических лиц - свидетельство о регистрации, лицензию на оказываемый вид деятельности.</w:t>
      </w:r>
    </w:p>
    <w:p w:rsidR="00F71899" w:rsidRPr="00F71899" w:rsidRDefault="00F71899" w:rsidP="00F71899">
      <w:pPr>
        <w:pStyle w:val="21"/>
        <w:numPr>
          <w:ilvl w:val="2"/>
          <w:numId w:val="5"/>
        </w:numPr>
        <w:shd w:val="clear" w:color="auto" w:fill="auto"/>
        <w:ind w:left="20" w:right="20" w:firstLine="700"/>
        <w:rPr>
          <w:sz w:val="24"/>
          <w:szCs w:val="24"/>
        </w:rPr>
      </w:pPr>
      <w:r w:rsidRPr="00F71899">
        <w:rPr>
          <w:color w:val="000000"/>
          <w:sz w:val="24"/>
          <w:szCs w:val="24"/>
          <w:lang w:eastAsia="ru-RU" w:bidi="ru-RU"/>
        </w:rPr>
        <w:t xml:space="preserve"> Издать приказ руководителя учреждения об организации конкретных платных образовательных услуг в Учреждении, в котором определить:</w:t>
      </w:r>
    </w:p>
    <w:p w:rsidR="00F71899" w:rsidRPr="00F71899" w:rsidRDefault="00F71899" w:rsidP="00F71899">
      <w:pPr>
        <w:pStyle w:val="21"/>
        <w:numPr>
          <w:ilvl w:val="0"/>
          <w:numId w:val="7"/>
        </w:numPr>
        <w:shd w:val="clear" w:color="auto" w:fill="auto"/>
        <w:ind w:left="20" w:firstLine="700"/>
        <w:rPr>
          <w:sz w:val="24"/>
          <w:szCs w:val="24"/>
        </w:rPr>
      </w:pPr>
      <w:r w:rsidRPr="00F71899">
        <w:rPr>
          <w:color w:val="000000"/>
          <w:sz w:val="24"/>
          <w:szCs w:val="24"/>
          <w:lang w:eastAsia="ru-RU" w:bidi="ru-RU"/>
        </w:rPr>
        <w:t xml:space="preserve"> ответственность лиц;</w:t>
      </w:r>
    </w:p>
    <w:p w:rsidR="00F71899" w:rsidRPr="00F71899" w:rsidRDefault="00F71899" w:rsidP="00F71899">
      <w:pPr>
        <w:pStyle w:val="21"/>
        <w:numPr>
          <w:ilvl w:val="0"/>
          <w:numId w:val="7"/>
        </w:numPr>
        <w:shd w:val="clear" w:color="auto" w:fill="auto"/>
        <w:ind w:left="20" w:firstLine="700"/>
        <w:rPr>
          <w:sz w:val="24"/>
          <w:szCs w:val="24"/>
        </w:rPr>
      </w:pPr>
      <w:r w:rsidRPr="00F71899">
        <w:rPr>
          <w:color w:val="000000"/>
          <w:sz w:val="24"/>
          <w:szCs w:val="24"/>
          <w:lang w:eastAsia="ru-RU" w:bidi="ru-RU"/>
        </w:rPr>
        <w:t xml:space="preserve"> состав участников;</w:t>
      </w:r>
    </w:p>
    <w:p w:rsidR="00F71899" w:rsidRPr="00F71899" w:rsidRDefault="00F71899" w:rsidP="00F71899">
      <w:pPr>
        <w:pStyle w:val="21"/>
        <w:numPr>
          <w:ilvl w:val="0"/>
          <w:numId w:val="7"/>
        </w:numPr>
        <w:shd w:val="clear" w:color="auto" w:fill="auto"/>
        <w:ind w:left="20" w:right="20" w:firstLine="700"/>
        <w:rPr>
          <w:sz w:val="24"/>
          <w:szCs w:val="24"/>
        </w:rPr>
      </w:pPr>
      <w:r w:rsidRPr="00F71899">
        <w:rPr>
          <w:color w:val="000000"/>
          <w:sz w:val="24"/>
          <w:szCs w:val="24"/>
          <w:lang w:eastAsia="ru-RU" w:bidi="ru-RU"/>
        </w:rPr>
        <w:t xml:space="preserve"> организацию работы по предоставлению платных образовательных услуг (расписание занятий, график работы и т.п.);</w:t>
      </w:r>
    </w:p>
    <w:p w:rsidR="00F71899" w:rsidRPr="00F71899" w:rsidRDefault="00F71899" w:rsidP="00F71899">
      <w:pPr>
        <w:pStyle w:val="21"/>
        <w:numPr>
          <w:ilvl w:val="0"/>
          <w:numId w:val="7"/>
        </w:numPr>
        <w:shd w:val="clear" w:color="auto" w:fill="auto"/>
        <w:ind w:left="20" w:firstLine="700"/>
        <w:rPr>
          <w:sz w:val="24"/>
          <w:szCs w:val="24"/>
        </w:rPr>
      </w:pPr>
      <w:r w:rsidRPr="00F71899">
        <w:rPr>
          <w:color w:val="000000"/>
          <w:sz w:val="24"/>
          <w:szCs w:val="24"/>
          <w:lang w:eastAsia="ru-RU" w:bidi="ru-RU"/>
        </w:rPr>
        <w:t xml:space="preserve"> привлекаемый педагогический состав;</w:t>
      </w:r>
    </w:p>
    <w:p w:rsidR="00F71899" w:rsidRPr="00F71899" w:rsidRDefault="00F71899" w:rsidP="00F71899">
      <w:pPr>
        <w:pStyle w:val="21"/>
        <w:numPr>
          <w:ilvl w:val="0"/>
          <w:numId w:val="7"/>
        </w:numPr>
        <w:shd w:val="clear" w:color="auto" w:fill="auto"/>
        <w:ind w:left="20" w:right="20" w:firstLine="700"/>
        <w:rPr>
          <w:sz w:val="24"/>
          <w:szCs w:val="24"/>
        </w:rPr>
      </w:pPr>
      <w:r w:rsidRPr="00F71899">
        <w:rPr>
          <w:color w:val="000000"/>
          <w:sz w:val="24"/>
          <w:szCs w:val="24"/>
          <w:lang w:eastAsia="ru-RU" w:bidi="ru-RU"/>
        </w:rPr>
        <w:t xml:space="preserve"> порядок оплаты труда работников, занятых оказанием и организацией </w:t>
      </w:r>
      <w:r w:rsidRPr="00F71899">
        <w:rPr>
          <w:color w:val="000000"/>
          <w:sz w:val="24"/>
          <w:szCs w:val="24"/>
          <w:lang w:eastAsia="ru-RU" w:bidi="ru-RU"/>
        </w:rPr>
        <w:lastRenderedPageBreak/>
        <w:t>платных образовательных услуг.</w:t>
      </w:r>
    </w:p>
    <w:p w:rsidR="00F71899" w:rsidRPr="00F71899" w:rsidRDefault="00F71899" w:rsidP="00F71899">
      <w:pPr>
        <w:pStyle w:val="21"/>
        <w:numPr>
          <w:ilvl w:val="2"/>
          <w:numId w:val="5"/>
        </w:numPr>
        <w:shd w:val="clear" w:color="auto" w:fill="auto"/>
        <w:spacing w:after="111"/>
        <w:ind w:left="20" w:right="20" w:firstLine="700"/>
        <w:rPr>
          <w:sz w:val="24"/>
          <w:szCs w:val="24"/>
        </w:rPr>
      </w:pPr>
      <w:r w:rsidRPr="00F71899">
        <w:rPr>
          <w:color w:val="000000"/>
          <w:sz w:val="24"/>
          <w:szCs w:val="24"/>
          <w:lang w:eastAsia="ru-RU" w:bidi="ru-RU"/>
        </w:rPr>
        <w:t xml:space="preserve"> Утвердить расписание занятий, дополнительную образовательную программу, смету расходов (тарифы), договора.</w:t>
      </w:r>
    </w:p>
    <w:p w:rsidR="00F71899" w:rsidRPr="00F71899" w:rsidRDefault="00F71899" w:rsidP="00F71899">
      <w:pPr>
        <w:pStyle w:val="10"/>
        <w:numPr>
          <w:ilvl w:val="0"/>
          <w:numId w:val="5"/>
        </w:numPr>
        <w:shd w:val="clear" w:color="auto" w:fill="auto"/>
        <w:tabs>
          <w:tab w:val="left" w:pos="2602"/>
        </w:tabs>
        <w:spacing w:before="0" w:after="87" w:line="210" w:lineRule="exact"/>
        <w:ind w:left="2300" w:firstLine="0"/>
        <w:jc w:val="both"/>
        <w:rPr>
          <w:sz w:val="24"/>
          <w:szCs w:val="24"/>
        </w:rPr>
      </w:pPr>
      <w:bookmarkStart w:id="3" w:name="bookmark2"/>
      <w:r w:rsidRPr="00F71899">
        <w:rPr>
          <w:color w:val="000000"/>
          <w:sz w:val="24"/>
          <w:szCs w:val="24"/>
          <w:lang w:eastAsia="ru-RU" w:bidi="ru-RU"/>
        </w:rPr>
        <w:t>Порядок получения и расходования средств</w:t>
      </w:r>
      <w:bookmarkEnd w:id="3"/>
    </w:p>
    <w:p w:rsidR="00F71899" w:rsidRPr="00F71899" w:rsidRDefault="00F71899" w:rsidP="00F71899">
      <w:pPr>
        <w:pStyle w:val="21"/>
        <w:numPr>
          <w:ilvl w:val="1"/>
          <w:numId w:val="5"/>
        </w:numPr>
        <w:shd w:val="clear" w:color="auto" w:fill="auto"/>
        <w:tabs>
          <w:tab w:val="left" w:pos="1201"/>
        </w:tabs>
        <w:ind w:left="20" w:right="20" w:firstLine="700"/>
        <w:rPr>
          <w:sz w:val="24"/>
          <w:szCs w:val="24"/>
        </w:rPr>
      </w:pPr>
      <w:r w:rsidRPr="00F71899">
        <w:rPr>
          <w:color w:val="000000"/>
          <w:sz w:val="24"/>
          <w:szCs w:val="24"/>
          <w:lang w:eastAsia="ru-RU" w:bidi="ru-RU"/>
        </w:rPr>
        <w:t>На оказание каждой платной образовательной услуги составляется смета расходов в расчете на одного получателя этой услуги. Смета рассчитывается на группу получателей одного вида услуги и затем определяется цена отдельной услуги на каждого получателя.</w:t>
      </w:r>
    </w:p>
    <w:p w:rsidR="00F71899" w:rsidRPr="00F71899" w:rsidRDefault="00F71899" w:rsidP="00F71899">
      <w:pPr>
        <w:pStyle w:val="21"/>
        <w:numPr>
          <w:ilvl w:val="1"/>
          <w:numId w:val="5"/>
        </w:numPr>
        <w:shd w:val="clear" w:color="auto" w:fill="auto"/>
        <w:ind w:left="20" w:right="20" w:firstLine="700"/>
        <w:rPr>
          <w:sz w:val="24"/>
          <w:szCs w:val="24"/>
        </w:rPr>
      </w:pPr>
      <w:r w:rsidRPr="00F71899">
        <w:rPr>
          <w:color w:val="000000"/>
          <w:sz w:val="24"/>
          <w:szCs w:val="24"/>
          <w:lang w:eastAsia="ru-RU" w:bidi="ru-RU"/>
        </w:rPr>
        <w:t>Доходы от оказания платных образовательных услуг полностью перечисляются в Учреждение в соответствии со сметой доходов и расходов.</w:t>
      </w:r>
    </w:p>
    <w:p w:rsidR="00F71899" w:rsidRPr="00F71899" w:rsidRDefault="00F71899" w:rsidP="00F71899">
      <w:pPr>
        <w:pStyle w:val="21"/>
        <w:numPr>
          <w:ilvl w:val="1"/>
          <w:numId w:val="5"/>
        </w:numPr>
        <w:shd w:val="clear" w:color="auto" w:fill="auto"/>
        <w:ind w:left="20" w:right="20" w:firstLine="700"/>
        <w:rPr>
          <w:sz w:val="24"/>
          <w:szCs w:val="24"/>
        </w:rPr>
      </w:pPr>
      <w:r w:rsidRPr="00F71899">
        <w:rPr>
          <w:color w:val="000000"/>
          <w:sz w:val="24"/>
          <w:szCs w:val="24"/>
          <w:lang w:eastAsia="ru-RU" w:bidi="ru-RU"/>
        </w:rPr>
        <w:t xml:space="preserve"> Учреждение вправе по своему усмотрению расходовать средства, полученные от оказания платных образовательных услуг в соответствии со сметой доходов и расходов. Полученный доход расходуется на Уставную деятельность Учреждения.</w:t>
      </w:r>
    </w:p>
    <w:p w:rsidR="00F71899" w:rsidRPr="00F71899" w:rsidRDefault="00F71899" w:rsidP="00F71899">
      <w:pPr>
        <w:pStyle w:val="21"/>
        <w:numPr>
          <w:ilvl w:val="1"/>
          <w:numId w:val="5"/>
        </w:numPr>
        <w:shd w:val="clear" w:color="auto" w:fill="auto"/>
        <w:ind w:left="20" w:right="20" w:firstLine="700"/>
        <w:rPr>
          <w:sz w:val="24"/>
          <w:szCs w:val="24"/>
        </w:rPr>
      </w:pPr>
      <w:r w:rsidRPr="00F71899">
        <w:rPr>
          <w:color w:val="000000"/>
          <w:sz w:val="24"/>
          <w:szCs w:val="24"/>
          <w:lang w:eastAsia="ru-RU" w:bidi="ru-RU"/>
        </w:rPr>
        <w:t xml:space="preserve"> Оплата за платные образовательные услуги производится путем перечисления средств на специальный счет Учреждения.</w:t>
      </w:r>
    </w:p>
    <w:p w:rsidR="00F71899" w:rsidRPr="00F71899" w:rsidRDefault="00F71899" w:rsidP="00F71899">
      <w:pPr>
        <w:pStyle w:val="21"/>
        <w:numPr>
          <w:ilvl w:val="1"/>
          <w:numId w:val="5"/>
        </w:numPr>
        <w:shd w:val="clear" w:color="auto" w:fill="auto"/>
        <w:ind w:left="20" w:right="20" w:firstLine="700"/>
        <w:rPr>
          <w:sz w:val="24"/>
          <w:szCs w:val="24"/>
        </w:rPr>
      </w:pPr>
      <w:r w:rsidRPr="00F71899">
        <w:rPr>
          <w:color w:val="000000"/>
          <w:sz w:val="24"/>
          <w:szCs w:val="24"/>
          <w:lang w:eastAsia="ru-RU" w:bidi="ru-RU"/>
        </w:rPr>
        <w:t xml:space="preserve"> Оплата платных образовательных услуг может осуществляться за счет спонсорских средств или иных целевых поступлений безвозмездного характера.</w:t>
      </w:r>
    </w:p>
    <w:p w:rsidR="00F71899" w:rsidRPr="00F71899" w:rsidRDefault="00F71899" w:rsidP="00F71899">
      <w:pPr>
        <w:pStyle w:val="21"/>
        <w:numPr>
          <w:ilvl w:val="1"/>
          <w:numId w:val="5"/>
        </w:numPr>
        <w:shd w:val="clear" w:color="auto" w:fill="auto"/>
        <w:spacing w:after="111"/>
        <w:ind w:left="20" w:right="20" w:firstLine="700"/>
        <w:rPr>
          <w:sz w:val="24"/>
          <w:szCs w:val="24"/>
        </w:rPr>
      </w:pPr>
      <w:r w:rsidRPr="00F71899">
        <w:rPr>
          <w:color w:val="000000"/>
          <w:sz w:val="24"/>
          <w:szCs w:val="24"/>
          <w:lang w:eastAsia="ru-RU" w:bidi="ru-RU"/>
        </w:rPr>
        <w:t xml:space="preserve"> Учет дополнительных услуг ведется в соответствии с Инструкцией по бухгалтерскому учету в учреждениях, состоящих на бюджете, утвержденной приказом Министерства финансов РФ от 30.12.1999 № 107-Н.</w:t>
      </w:r>
    </w:p>
    <w:p w:rsidR="00F71899" w:rsidRPr="00F71899" w:rsidRDefault="00F71899" w:rsidP="00F71899">
      <w:pPr>
        <w:pStyle w:val="10"/>
        <w:numPr>
          <w:ilvl w:val="0"/>
          <w:numId w:val="5"/>
        </w:numPr>
        <w:shd w:val="clear" w:color="auto" w:fill="auto"/>
        <w:tabs>
          <w:tab w:val="left" w:pos="2684"/>
        </w:tabs>
        <w:spacing w:before="0" w:after="92" w:line="210" w:lineRule="exact"/>
        <w:ind w:left="2380" w:firstLine="0"/>
        <w:jc w:val="both"/>
        <w:rPr>
          <w:sz w:val="24"/>
          <w:szCs w:val="24"/>
        </w:rPr>
      </w:pPr>
      <w:bookmarkStart w:id="4" w:name="bookmark3"/>
      <w:r w:rsidRPr="00F71899">
        <w:rPr>
          <w:color w:val="000000"/>
          <w:sz w:val="24"/>
          <w:szCs w:val="24"/>
          <w:lang w:eastAsia="ru-RU" w:bidi="ru-RU"/>
        </w:rPr>
        <w:t>Ответственность Учреждения и Заказчика</w:t>
      </w:r>
      <w:bookmarkEnd w:id="4"/>
    </w:p>
    <w:p w:rsidR="00F71899" w:rsidRPr="00F71899" w:rsidRDefault="00F71899" w:rsidP="00F71899">
      <w:pPr>
        <w:pStyle w:val="21"/>
        <w:numPr>
          <w:ilvl w:val="1"/>
          <w:numId w:val="5"/>
        </w:numPr>
        <w:shd w:val="clear" w:color="auto" w:fill="auto"/>
        <w:ind w:left="20" w:right="20" w:firstLine="580"/>
        <w:rPr>
          <w:sz w:val="24"/>
          <w:szCs w:val="24"/>
        </w:rPr>
      </w:pPr>
      <w:r w:rsidRPr="00F71899">
        <w:rPr>
          <w:color w:val="000000"/>
          <w:sz w:val="24"/>
          <w:szCs w:val="24"/>
          <w:lang w:eastAsia="ru-RU" w:bidi="ru-RU"/>
        </w:rPr>
        <w:t xml:space="preserve"> 3а неисполнение либо ненадлежащее исполнение обязательств по договору Учреждение и Заказчик несут ответственность, предусмотренную договором и законодательством Российской Федерации.</w:t>
      </w:r>
    </w:p>
    <w:p w:rsidR="00F71899" w:rsidRPr="00F71899" w:rsidRDefault="00F71899" w:rsidP="00F71899">
      <w:pPr>
        <w:pStyle w:val="21"/>
        <w:numPr>
          <w:ilvl w:val="1"/>
          <w:numId w:val="5"/>
        </w:numPr>
        <w:shd w:val="clear" w:color="auto" w:fill="auto"/>
        <w:ind w:left="20" w:right="20" w:firstLine="580"/>
        <w:rPr>
          <w:sz w:val="24"/>
          <w:szCs w:val="24"/>
        </w:rPr>
      </w:pPr>
      <w:r w:rsidRPr="00F71899">
        <w:rPr>
          <w:color w:val="000000"/>
          <w:sz w:val="24"/>
          <w:szCs w:val="24"/>
          <w:lang w:eastAsia="ru-RU" w:bidi="ru-RU"/>
        </w:rPr>
        <w:t xml:space="preserve">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F71899" w:rsidRPr="00F71899" w:rsidRDefault="00F71899" w:rsidP="00F71899">
      <w:pPr>
        <w:pStyle w:val="21"/>
        <w:shd w:val="clear" w:color="auto" w:fill="auto"/>
        <w:ind w:left="20"/>
        <w:rPr>
          <w:sz w:val="24"/>
          <w:szCs w:val="24"/>
        </w:rPr>
      </w:pPr>
      <w:r w:rsidRPr="00F71899">
        <w:rPr>
          <w:color w:val="000000"/>
          <w:sz w:val="24"/>
          <w:szCs w:val="24"/>
          <w:lang w:eastAsia="ru-RU" w:bidi="ru-RU"/>
        </w:rPr>
        <w:t>а) безвозмездного оказания платных образовательных услуг;</w:t>
      </w:r>
    </w:p>
    <w:p w:rsidR="00F71899" w:rsidRPr="00F71899" w:rsidRDefault="00F71899" w:rsidP="00F71899">
      <w:pPr>
        <w:pStyle w:val="21"/>
        <w:shd w:val="clear" w:color="auto" w:fill="auto"/>
        <w:ind w:left="20"/>
        <w:rPr>
          <w:sz w:val="24"/>
          <w:szCs w:val="24"/>
        </w:rPr>
      </w:pPr>
      <w:r w:rsidRPr="00F71899">
        <w:rPr>
          <w:color w:val="000000"/>
          <w:sz w:val="24"/>
          <w:szCs w:val="24"/>
          <w:lang w:eastAsia="ru-RU" w:bidi="ru-RU"/>
        </w:rPr>
        <w:t>б) соразмерного уменьшения стоимости оказанных платных образовательных услуг;</w:t>
      </w:r>
    </w:p>
    <w:p w:rsidR="00F71899" w:rsidRPr="00F71899" w:rsidRDefault="00F71899" w:rsidP="00F71899">
      <w:pPr>
        <w:pStyle w:val="21"/>
        <w:shd w:val="clear" w:color="auto" w:fill="auto"/>
        <w:ind w:left="20" w:right="20"/>
        <w:rPr>
          <w:sz w:val="24"/>
          <w:szCs w:val="24"/>
        </w:rPr>
      </w:pPr>
      <w:r w:rsidRPr="00F71899">
        <w:rPr>
          <w:color w:val="000000"/>
          <w:sz w:val="24"/>
          <w:szCs w:val="24"/>
          <w:lang w:eastAsia="ru-RU" w:bidi="ru-RU"/>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F71899" w:rsidRPr="00F71899" w:rsidRDefault="00F71899" w:rsidP="00F71899">
      <w:pPr>
        <w:pStyle w:val="21"/>
        <w:numPr>
          <w:ilvl w:val="1"/>
          <w:numId w:val="5"/>
        </w:numPr>
        <w:shd w:val="clear" w:color="auto" w:fill="auto"/>
        <w:ind w:left="20" w:right="20" w:firstLine="580"/>
        <w:rPr>
          <w:sz w:val="24"/>
          <w:szCs w:val="24"/>
        </w:rPr>
      </w:pPr>
      <w:r w:rsidRPr="00F71899">
        <w:rPr>
          <w:color w:val="000000"/>
          <w:sz w:val="24"/>
          <w:szCs w:val="24"/>
          <w:lang w:eastAsia="ru-RU" w:bidi="ru-RU"/>
        </w:rPr>
        <w:t xml:space="preserve">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Учреждением.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F71899" w:rsidRPr="00F71899" w:rsidRDefault="00F71899" w:rsidP="00F71899">
      <w:pPr>
        <w:pStyle w:val="21"/>
        <w:numPr>
          <w:ilvl w:val="1"/>
          <w:numId w:val="5"/>
        </w:numPr>
        <w:shd w:val="clear" w:color="auto" w:fill="auto"/>
        <w:ind w:left="20" w:right="20" w:firstLine="580"/>
        <w:rPr>
          <w:sz w:val="24"/>
          <w:szCs w:val="24"/>
        </w:rPr>
      </w:pPr>
      <w:r w:rsidRPr="00F71899">
        <w:rPr>
          <w:color w:val="000000"/>
          <w:sz w:val="24"/>
          <w:szCs w:val="24"/>
          <w:lang w:eastAsia="ru-RU" w:bidi="ru-RU"/>
        </w:rPr>
        <w:t xml:space="preserve"> Если Учреждение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F71899" w:rsidRPr="00F71899" w:rsidRDefault="00F71899" w:rsidP="00F71899">
      <w:pPr>
        <w:pStyle w:val="21"/>
        <w:shd w:val="clear" w:color="auto" w:fill="auto"/>
        <w:ind w:left="20" w:right="20" w:firstLine="580"/>
        <w:rPr>
          <w:sz w:val="24"/>
          <w:szCs w:val="24"/>
        </w:rPr>
      </w:pPr>
      <w:r w:rsidRPr="00F71899">
        <w:rPr>
          <w:color w:val="000000"/>
          <w:sz w:val="24"/>
          <w:szCs w:val="24"/>
          <w:lang w:eastAsia="ru-RU" w:bidi="ru-RU"/>
        </w:rPr>
        <w:t>а) назначить Учреждению новый срок, в течение которого Учреждение должно приступить к оказанию платных образовательных услуг и (или) закончить оказание платных образовательных услуг;</w:t>
      </w:r>
    </w:p>
    <w:p w:rsidR="00F71899" w:rsidRPr="00F71899" w:rsidRDefault="00F71899" w:rsidP="00F71899">
      <w:pPr>
        <w:pStyle w:val="21"/>
        <w:shd w:val="clear" w:color="auto" w:fill="auto"/>
        <w:ind w:left="20" w:right="20" w:firstLine="580"/>
        <w:rPr>
          <w:sz w:val="24"/>
          <w:szCs w:val="24"/>
        </w:rPr>
      </w:pPr>
      <w:r w:rsidRPr="00F71899">
        <w:rPr>
          <w:color w:val="000000"/>
          <w:sz w:val="24"/>
          <w:szCs w:val="24"/>
          <w:lang w:eastAsia="ru-RU" w:bidi="ru-RU"/>
        </w:rPr>
        <w:t>б) поручить оказать платные образовательные услуги третьим лицам за разумную цену и потребовать от Учреждения возмещения понесенных расходов;</w:t>
      </w:r>
    </w:p>
    <w:p w:rsidR="00F71899" w:rsidRPr="00F71899" w:rsidRDefault="00F71899" w:rsidP="00F71899">
      <w:pPr>
        <w:pStyle w:val="21"/>
        <w:shd w:val="clear" w:color="auto" w:fill="auto"/>
        <w:ind w:left="20" w:firstLine="580"/>
        <w:rPr>
          <w:sz w:val="24"/>
          <w:szCs w:val="24"/>
        </w:rPr>
      </w:pPr>
      <w:r w:rsidRPr="00F71899">
        <w:rPr>
          <w:color w:val="000000"/>
          <w:sz w:val="24"/>
          <w:szCs w:val="24"/>
          <w:lang w:eastAsia="ru-RU" w:bidi="ru-RU"/>
        </w:rPr>
        <w:t>в) потребовать уменьшения стоимости платных образовательных услуг;</w:t>
      </w:r>
    </w:p>
    <w:p w:rsidR="00F71899" w:rsidRPr="00F71899" w:rsidRDefault="00F71899" w:rsidP="00F71899">
      <w:pPr>
        <w:pStyle w:val="21"/>
        <w:shd w:val="clear" w:color="auto" w:fill="auto"/>
        <w:ind w:left="20" w:firstLine="580"/>
        <w:rPr>
          <w:sz w:val="24"/>
          <w:szCs w:val="24"/>
        </w:rPr>
      </w:pPr>
      <w:r w:rsidRPr="00F71899">
        <w:rPr>
          <w:color w:val="000000"/>
          <w:sz w:val="24"/>
          <w:szCs w:val="24"/>
          <w:lang w:eastAsia="ru-RU" w:bidi="ru-RU"/>
        </w:rPr>
        <w:t>г) расторгнуть договор.</w:t>
      </w:r>
    </w:p>
    <w:p w:rsidR="00F71899" w:rsidRPr="00F71899" w:rsidRDefault="00F71899" w:rsidP="00F71899">
      <w:pPr>
        <w:pStyle w:val="21"/>
        <w:numPr>
          <w:ilvl w:val="1"/>
          <w:numId w:val="5"/>
        </w:numPr>
        <w:shd w:val="clear" w:color="auto" w:fill="auto"/>
        <w:ind w:left="20" w:right="20" w:firstLine="580"/>
        <w:rPr>
          <w:sz w:val="24"/>
          <w:szCs w:val="24"/>
        </w:rPr>
      </w:pPr>
      <w:r w:rsidRPr="00F71899">
        <w:rPr>
          <w:color w:val="000000"/>
          <w:sz w:val="24"/>
          <w:szCs w:val="24"/>
          <w:lang w:eastAsia="ru-RU" w:bidi="ru-RU"/>
        </w:rPr>
        <w:t xml:space="preserve"> Заказчик вправе потребовать полного возмещения убытков, причиненных </w:t>
      </w:r>
      <w:r w:rsidRPr="00F71899">
        <w:rPr>
          <w:color w:val="000000"/>
          <w:sz w:val="24"/>
          <w:szCs w:val="24"/>
          <w:lang w:eastAsia="ru-RU" w:bidi="ru-RU"/>
        </w:rPr>
        <w:lastRenderedPageBreak/>
        <w:t>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F71899" w:rsidRPr="00F71899" w:rsidRDefault="00F71899" w:rsidP="00F71899">
      <w:pPr>
        <w:pStyle w:val="21"/>
        <w:numPr>
          <w:ilvl w:val="1"/>
          <w:numId w:val="5"/>
        </w:numPr>
        <w:shd w:val="clear" w:color="auto" w:fill="auto"/>
        <w:ind w:left="20" w:right="20" w:firstLine="580"/>
        <w:rPr>
          <w:sz w:val="24"/>
          <w:szCs w:val="24"/>
        </w:rPr>
      </w:pPr>
      <w:r w:rsidRPr="00F71899">
        <w:rPr>
          <w:color w:val="000000"/>
          <w:sz w:val="24"/>
          <w:szCs w:val="24"/>
          <w:lang w:eastAsia="ru-RU" w:bidi="ru-RU"/>
        </w:rPr>
        <w:t xml:space="preserve"> По инициативе Учреждения договор может быть расторгнут в одностороннем порядке в следующем случае:</w:t>
      </w:r>
    </w:p>
    <w:p w:rsidR="00F71899" w:rsidRPr="00F71899" w:rsidRDefault="00F71899" w:rsidP="00F71899">
      <w:pPr>
        <w:pStyle w:val="21"/>
        <w:shd w:val="clear" w:color="auto" w:fill="auto"/>
        <w:ind w:left="20" w:firstLine="580"/>
        <w:rPr>
          <w:sz w:val="24"/>
          <w:szCs w:val="24"/>
        </w:rPr>
      </w:pPr>
      <w:r w:rsidRPr="00F71899">
        <w:rPr>
          <w:color w:val="000000"/>
          <w:sz w:val="24"/>
          <w:szCs w:val="24"/>
          <w:lang w:eastAsia="ru-RU" w:bidi="ru-RU"/>
        </w:rPr>
        <w:t>а) просрочка оплаты стоимости платных образовательных услуг;</w:t>
      </w:r>
    </w:p>
    <w:p w:rsidR="00F71899" w:rsidRPr="00F71899" w:rsidRDefault="00F71899" w:rsidP="00F71899">
      <w:pPr>
        <w:pStyle w:val="21"/>
        <w:shd w:val="clear" w:color="auto" w:fill="auto"/>
        <w:ind w:left="20" w:right="20" w:firstLine="580"/>
        <w:rPr>
          <w:sz w:val="24"/>
          <w:szCs w:val="24"/>
        </w:rPr>
      </w:pPr>
      <w:r w:rsidRPr="00F71899">
        <w:rPr>
          <w:color w:val="000000"/>
          <w:sz w:val="24"/>
          <w:szCs w:val="24"/>
          <w:lang w:eastAsia="ru-RU" w:bidi="ru-RU"/>
        </w:rPr>
        <w:t>б)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837755" w:rsidRPr="00F71899" w:rsidRDefault="00837755" w:rsidP="00837755">
      <w:pPr>
        <w:jc w:val="both"/>
        <w:rPr>
          <w:sz w:val="24"/>
          <w:szCs w:val="24"/>
        </w:rPr>
      </w:pPr>
    </w:p>
    <w:p w:rsidR="00837755" w:rsidRDefault="00837755" w:rsidP="00837755">
      <w:pPr>
        <w:ind w:right="-426"/>
        <w:jc w:val="center"/>
      </w:pPr>
    </w:p>
    <w:sectPr w:rsidR="00837755" w:rsidSect="00D923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15C8"/>
    <w:multiLevelType w:val="multilevel"/>
    <w:tmpl w:val="6E345BD4"/>
    <w:lvl w:ilvl="0">
      <w:start w:val="1"/>
      <w:numFmt w:val="decimal"/>
      <w:lvlText w:val="%1."/>
      <w:lvlJc w:val="left"/>
      <w:pPr>
        <w:ind w:left="720" w:hanging="360"/>
      </w:pPr>
      <w:rPr>
        <w:rFonts w:hint="default"/>
        <w:color w:val="000000"/>
        <w:sz w:val="24"/>
      </w:rPr>
    </w:lvl>
    <w:lvl w:ilvl="1">
      <w:start w:val="58"/>
      <w:numFmt w:val="decimal"/>
      <w:isLgl/>
      <w:lvlText w:val="%1.%2."/>
      <w:lvlJc w:val="left"/>
      <w:pPr>
        <w:ind w:left="1080" w:hanging="7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
    <w:nsid w:val="14C921B2"/>
    <w:multiLevelType w:val="multilevel"/>
    <w:tmpl w:val="E02EF4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39F28A9"/>
    <w:multiLevelType w:val="multilevel"/>
    <w:tmpl w:val="CDB67594"/>
    <w:lvl w:ilvl="0">
      <w:start w:val="2"/>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44C5D66"/>
    <w:multiLevelType w:val="multilevel"/>
    <w:tmpl w:val="CFFEE674"/>
    <w:lvl w:ilvl="0">
      <w:start w:val="1"/>
      <w:numFmt w:val="decimal"/>
      <w:lvlText w:val="%1."/>
      <w:lvlJc w:val="left"/>
      <w:pPr>
        <w:ind w:left="420" w:hanging="420"/>
      </w:pPr>
      <w:rPr>
        <w:rFonts w:hint="default"/>
        <w:color w:val="000000"/>
        <w:sz w:val="24"/>
      </w:rPr>
    </w:lvl>
    <w:lvl w:ilvl="1">
      <w:start w:val="1"/>
      <w:numFmt w:val="decimal"/>
      <w:lvlText w:val="%1.%2."/>
      <w:lvlJc w:val="left"/>
      <w:pPr>
        <w:ind w:left="420" w:hanging="420"/>
      </w:pPr>
      <w:rPr>
        <w:rFonts w:hint="default"/>
        <w:color w:val="000000"/>
        <w:sz w:val="24"/>
      </w:rPr>
    </w:lvl>
    <w:lvl w:ilvl="2">
      <w:start w:val="1"/>
      <w:numFmt w:val="decimal"/>
      <w:lvlText w:val="%1.%2.%3."/>
      <w:lvlJc w:val="left"/>
      <w:pPr>
        <w:ind w:left="720" w:hanging="720"/>
      </w:pPr>
      <w:rPr>
        <w:rFonts w:hint="default"/>
        <w:color w:val="000000"/>
        <w:sz w:val="24"/>
      </w:rPr>
    </w:lvl>
    <w:lvl w:ilvl="3">
      <w:start w:val="1"/>
      <w:numFmt w:val="decimal"/>
      <w:lvlText w:val="%1.%2.%3.%4."/>
      <w:lvlJc w:val="left"/>
      <w:pPr>
        <w:ind w:left="720" w:hanging="72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080" w:hanging="1080"/>
      </w:pPr>
      <w:rPr>
        <w:rFonts w:hint="default"/>
        <w:color w:val="000000"/>
        <w:sz w:val="24"/>
      </w:rPr>
    </w:lvl>
    <w:lvl w:ilvl="6">
      <w:start w:val="1"/>
      <w:numFmt w:val="decimal"/>
      <w:lvlText w:val="%1.%2.%3.%4.%5.%6.%7."/>
      <w:lvlJc w:val="left"/>
      <w:pPr>
        <w:ind w:left="1080" w:hanging="1080"/>
      </w:pPr>
      <w:rPr>
        <w:rFonts w:hint="default"/>
        <w:color w:val="000000"/>
        <w:sz w:val="24"/>
      </w:rPr>
    </w:lvl>
    <w:lvl w:ilvl="7">
      <w:start w:val="1"/>
      <w:numFmt w:val="decimal"/>
      <w:lvlText w:val="%1.%2.%3.%4.%5.%6.%7.%8."/>
      <w:lvlJc w:val="left"/>
      <w:pPr>
        <w:ind w:left="1440" w:hanging="1440"/>
      </w:pPr>
      <w:rPr>
        <w:rFonts w:hint="default"/>
        <w:color w:val="000000"/>
        <w:sz w:val="24"/>
      </w:rPr>
    </w:lvl>
    <w:lvl w:ilvl="8">
      <w:start w:val="1"/>
      <w:numFmt w:val="decimal"/>
      <w:lvlText w:val="%1.%2.%3.%4.%5.%6.%7.%8.%9."/>
      <w:lvlJc w:val="left"/>
      <w:pPr>
        <w:ind w:left="1440" w:hanging="1440"/>
      </w:pPr>
      <w:rPr>
        <w:rFonts w:hint="default"/>
        <w:color w:val="000000"/>
        <w:sz w:val="24"/>
      </w:rPr>
    </w:lvl>
  </w:abstractNum>
  <w:abstractNum w:abstractNumId="4">
    <w:nsid w:val="7463582B"/>
    <w:multiLevelType w:val="multilevel"/>
    <w:tmpl w:val="EBCA29E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59C41C5"/>
    <w:multiLevelType w:val="multilevel"/>
    <w:tmpl w:val="7EEC934C"/>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6DB0224"/>
    <w:multiLevelType w:val="multilevel"/>
    <w:tmpl w:val="7EEC934C"/>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6"/>
  </w:num>
  <w:num w:numId="3">
    <w:abstractNumId w:val="3"/>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837755"/>
    <w:rsid w:val="00196E74"/>
    <w:rsid w:val="00256EB6"/>
    <w:rsid w:val="006D20F2"/>
    <w:rsid w:val="00837755"/>
    <w:rsid w:val="00D80EDE"/>
    <w:rsid w:val="00D92396"/>
    <w:rsid w:val="00F56058"/>
    <w:rsid w:val="00F718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755"/>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rsid w:val="00837755"/>
    <w:rPr>
      <w:rFonts w:ascii="Times New Roman" w:eastAsia="Times New Roman" w:hAnsi="Times New Roman" w:cs="Times New Roman"/>
      <w:b/>
      <w:bCs/>
      <w:i w:val="0"/>
      <w:iCs w:val="0"/>
      <w:smallCaps w:val="0"/>
      <w:strike w:val="0"/>
      <w:spacing w:val="-3"/>
      <w:sz w:val="17"/>
      <w:szCs w:val="17"/>
      <w:u w:val="none"/>
    </w:rPr>
  </w:style>
  <w:style w:type="character" w:customStyle="1" w:styleId="20">
    <w:name w:val="Основной текст (2)"/>
    <w:basedOn w:val="2"/>
    <w:rsid w:val="00837755"/>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3">
    <w:name w:val="Основной текст (3)_"/>
    <w:basedOn w:val="a0"/>
    <w:rsid w:val="00837755"/>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30">
    <w:name w:val="Основной текст (3)"/>
    <w:basedOn w:val="3"/>
    <w:rsid w:val="0083775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4">
    <w:name w:val="Основной текст (4)_"/>
    <w:basedOn w:val="a0"/>
    <w:rsid w:val="00837755"/>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48pt0pt">
    <w:name w:val="Основной текст (4) + 8 pt;Интервал 0 pt"/>
    <w:basedOn w:val="4"/>
    <w:rsid w:val="00837755"/>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40">
    <w:name w:val="Основной текст (4)"/>
    <w:basedOn w:val="4"/>
    <w:rsid w:val="00837755"/>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eastAsia="ru-RU" w:bidi="ru-RU"/>
    </w:rPr>
  </w:style>
  <w:style w:type="paragraph" w:styleId="a3">
    <w:name w:val="List Paragraph"/>
    <w:basedOn w:val="a"/>
    <w:uiPriority w:val="34"/>
    <w:qFormat/>
    <w:rsid w:val="00837755"/>
    <w:pPr>
      <w:ind w:left="720"/>
      <w:contextualSpacing/>
    </w:pPr>
  </w:style>
  <w:style w:type="character" w:customStyle="1" w:styleId="a4">
    <w:name w:val="Основной текст_"/>
    <w:basedOn w:val="a0"/>
    <w:link w:val="21"/>
    <w:rsid w:val="00837755"/>
    <w:rPr>
      <w:rFonts w:ascii="Times New Roman" w:eastAsia="Times New Roman" w:hAnsi="Times New Roman" w:cs="Times New Roman"/>
      <w:spacing w:val="3"/>
      <w:sz w:val="21"/>
      <w:szCs w:val="21"/>
      <w:shd w:val="clear" w:color="auto" w:fill="FFFFFF"/>
    </w:rPr>
  </w:style>
  <w:style w:type="character" w:customStyle="1" w:styleId="1">
    <w:name w:val="Заголовок №1_"/>
    <w:basedOn w:val="a0"/>
    <w:link w:val="10"/>
    <w:rsid w:val="00837755"/>
    <w:rPr>
      <w:rFonts w:ascii="Times New Roman" w:eastAsia="Times New Roman" w:hAnsi="Times New Roman" w:cs="Times New Roman"/>
      <w:b/>
      <w:bCs/>
      <w:spacing w:val="2"/>
      <w:sz w:val="21"/>
      <w:szCs w:val="21"/>
      <w:shd w:val="clear" w:color="auto" w:fill="FFFFFF"/>
    </w:rPr>
  </w:style>
  <w:style w:type="character" w:customStyle="1" w:styleId="11">
    <w:name w:val="Основной текст1"/>
    <w:basedOn w:val="a4"/>
    <w:rsid w:val="00837755"/>
    <w:rPr>
      <w:rFonts w:ascii="Times New Roman" w:eastAsia="Times New Roman" w:hAnsi="Times New Roman" w:cs="Times New Roman"/>
      <w:color w:val="000000"/>
      <w:spacing w:val="3"/>
      <w:w w:val="100"/>
      <w:position w:val="0"/>
      <w:sz w:val="21"/>
      <w:szCs w:val="21"/>
      <w:shd w:val="clear" w:color="auto" w:fill="FFFFFF"/>
      <w:lang w:val="ru-RU" w:eastAsia="ru-RU" w:bidi="ru-RU"/>
    </w:rPr>
  </w:style>
  <w:style w:type="paragraph" w:customStyle="1" w:styleId="21">
    <w:name w:val="Основной текст2"/>
    <w:basedOn w:val="a"/>
    <w:link w:val="a4"/>
    <w:rsid w:val="00837755"/>
    <w:pPr>
      <w:shd w:val="clear" w:color="auto" w:fill="FFFFFF"/>
      <w:autoSpaceDE/>
      <w:autoSpaceDN/>
      <w:adjustRightInd/>
      <w:spacing w:line="274" w:lineRule="exact"/>
      <w:jc w:val="both"/>
    </w:pPr>
    <w:rPr>
      <w:rFonts w:eastAsia="Times New Roman"/>
      <w:spacing w:val="3"/>
      <w:sz w:val="21"/>
      <w:szCs w:val="21"/>
      <w:lang w:eastAsia="en-US"/>
    </w:rPr>
  </w:style>
  <w:style w:type="paragraph" w:customStyle="1" w:styleId="10">
    <w:name w:val="Заголовок №1"/>
    <w:basedOn w:val="a"/>
    <w:link w:val="1"/>
    <w:rsid w:val="00837755"/>
    <w:pPr>
      <w:shd w:val="clear" w:color="auto" w:fill="FFFFFF"/>
      <w:autoSpaceDE/>
      <w:autoSpaceDN/>
      <w:adjustRightInd/>
      <w:spacing w:before="60" w:after="60" w:line="283" w:lineRule="exact"/>
      <w:ind w:hanging="1140"/>
      <w:outlineLvl w:val="0"/>
    </w:pPr>
    <w:rPr>
      <w:rFonts w:eastAsia="Times New Roman"/>
      <w:b/>
      <w:bCs/>
      <w:spacing w:val="2"/>
      <w:sz w:val="21"/>
      <w:szCs w:val="21"/>
      <w:lang w:eastAsia="en-US"/>
    </w:rPr>
  </w:style>
  <w:style w:type="paragraph" w:styleId="a5">
    <w:name w:val="Balloon Text"/>
    <w:basedOn w:val="a"/>
    <w:link w:val="a6"/>
    <w:uiPriority w:val="99"/>
    <w:semiHidden/>
    <w:unhideWhenUsed/>
    <w:rsid w:val="006D20F2"/>
    <w:rPr>
      <w:rFonts w:ascii="Tahoma" w:hAnsi="Tahoma" w:cs="Tahoma"/>
      <w:sz w:val="16"/>
      <w:szCs w:val="16"/>
    </w:rPr>
  </w:style>
  <w:style w:type="character" w:customStyle="1" w:styleId="a6">
    <w:name w:val="Текст выноски Знак"/>
    <w:basedOn w:val="a0"/>
    <w:link w:val="a5"/>
    <w:uiPriority w:val="99"/>
    <w:semiHidden/>
    <w:rsid w:val="006D20F2"/>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5</Pages>
  <Words>1498</Words>
  <Characters>8540</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доу37</cp:lastModifiedBy>
  <cp:revision>7</cp:revision>
  <dcterms:created xsi:type="dcterms:W3CDTF">2021-09-06T06:09:00Z</dcterms:created>
  <dcterms:modified xsi:type="dcterms:W3CDTF">2021-09-06T07:43:00Z</dcterms:modified>
</cp:coreProperties>
</file>